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E641" w14:textId="77777777" w:rsidR="002D64AD" w:rsidRPr="000A3073" w:rsidRDefault="002D64AD" w:rsidP="002D64AD">
      <w:pPr>
        <w:pStyle w:val="a8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D0">
        <w:rPr>
          <w:rFonts w:ascii="Times New Roman" w:hAnsi="Times New Roman" w:cs="Times New Roman"/>
          <w:b/>
          <w:sz w:val="32"/>
          <w:szCs w:val="32"/>
        </w:rPr>
        <w:t>Информационные данные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о медицинской организации</w:t>
      </w:r>
    </w:p>
    <w:p w14:paraId="5FC50BC0" w14:textId="2A24D946" w:rsidR="002D64AD" w:rsidRPr="002D64AD" w:rsidRDefault="002D64AD" w:rsidP="002D64AD">
      <w:pPr>
        <w:pStyle w:val="a8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C76750">
        <w:rPr>
          <w:rFonts w:ascii="Times New Roman" w:hAnsi="Times New Roman" w:cs="Times New Roman"/>
          <w:noProof/>
          <w:sz w:val="28"/>
          <w:szCs w:val="28"/>
          <w:lang w:eastAsia="ru-RU"/>
        </w:rPr>
        <w:t>Общество с ограниченной ответственностью  «</w:t>
      </w:r>
      <w:r w:rsidRPr="002D64AD">
        <w:rPr>
          <w:rFonts w:ascii="Times New Roman" w:hAnsi="Times New Roman" w:cs="Times New Roman"/>
          <w:sz w:val="28"/>
          <w:szCs w:val="28"/>
        </w:rPr>
        <w:t>Центр Охраны Зрения Детей и Подростков</w:t>
      </w:r>
      <w:r w:rsidRPr="002D64A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560B12C" w14:textId="77777777" w:rsidR="002D64AD" w:rsidRPr="00C76750" w:rsidRDefault="002D64AD" w:rsidP="002D64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14:paraId="0979B875" w14:textId="264902B2" w:rsidR="002D64AD" w:rsidRDefault="002D64AD" w:rsidP="002D64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2D64AD">
        <w:rPr>
          <w:rFonts w:ascii="Times New Roman" w:hAnsi="Times New Roman" w:cs="Times New Roman"/>
          <w:sz w:val="28"/>
          <w:szCs w:val="28"/>
        </w:rPr>
        <w:t>105082, г. Москва, ул. Бакунинская, д. 94,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4AD">
        <w:rPr>
          <w:rFonts w:ascii="Times New Roman" w:hAnsi="Times New Roman" w:cs="Times New Roman"/>
          <w:sz w:val="28"/>
          <w:szCs w:val="28"/>
        </w:rPr>
        <w:t xml:space="preserve"> 1, комн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4A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8FED7" w14:textId="7C42B869" w:rsidR="002D64AD" w:rsidRPr="007C1D56" w:rsidRDefault="00B22C6A" w:rsidP="00B22C6A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места осуществления медицинской деятельности</w:t>
      </w:r>
      <w:r w:rsidR="002D64AD" w:rsidRPr="007C1D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119313, </w:t>
      </w:r>
      <w:r w:rsidR="002D64AD" w:rsidRPr="007C1D56">
        <w:rPr>
          <w:rFonts w:ascii="Times New Roman" w:hAnsi="Times New Roman" w:cs="Times New Roman"/>
          <w:sz w:val="24"/>
          <w:szCs w:val="24"/>
        </w:rPr>
        <w:t>г. Москва,</w:t>
      </w:r>
      <w:r w:rsidR="002D6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Ленинский проспект, д.95</w:t>
      </w:r>
      <w:r w:rsidR="00C7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</w:t>
      </w:r>
    </w:p>
    <w:p w14:paraId="36352C7D" w14:textId="77777777" w:rsidR="002D64AD" w:rsidRDefault="002D64AD" w:rsidP="002D64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14:paraId="30F87B99" w14:textId="78DEA8DB" w:rsidR="002D64AD" w:rsidRPr="00C76750" w:rsidRDefault="002D64AD" w:rsidP="002D64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="00B22C6A" w:rsidRPr="002D64AD">
        <w:rPr>
          <w:rFonts w:ascii="Times New Roman" w:hAnsi="Times New Roman" w:cs="Times New Roman"/>
          <w:sz w:val="28"/>
          <w:szCs w:val="28"/>
        </w:rPr>
        <w:t>105082, г. Москва, ул. Бакунинская, д. 94, стр</w:t>
      </w:r>
      <w:r w:rsidR="00B22C6A">
        <w:rPr>
          <w:rFonts w:ascii="Times New Roman" w:hAnsi="Times New Roman" w:cs="Times New Roman"/>
          <w:sz w:val="28"/>
          <w:szCs w:val="28"/>
        </w:rPr>
        <w:t>.</w:t>
      </w:r>
      <w:r w:rsidR="00B22C6A" w:rsidRPr="002D64AD">
        <w:rPr>
          <w:rFonts w:ascii="Times New Roman" w:hAnsi="Times New Roman" w:cs="Times New Roman"/>
          <w:sz w:val="28"/>
          <w:szCs w:val="28"/>
        </w:rPr>
        <w:t xml:space="preserve"> 1, комн</w:t>
      </w:r>
      <w:r w:rsidR="00B22C6A">
        <w:rPr>
          <w:rFonts w:ascii="Times New Roman" w:hAnsi="Times New Roman" w:cs="Times New Roman"/>
          <w:sz w:val="28"/>
          <w:szCs w:val="28"/>
        </w:rPr>
        <w:t>.</w:t>
      </w:r>
      <w:r w:rsidR="00B22C6A" w:rsidRPr="002D64AD">
        <w:rPr>
          <w:rFonts w:ascii="Times New Roman" w:hAnsi="Times New Roman" w:cs="Times New Roman"/>
          <w:sz w:val="28"/>
          <w:szCs w:val="28"/>
        </w:rPr>
        <w:t xml:space="preserve"> 4</w:t>
      </w:r>
      <w:r w:rsidR="00B22C6A">
        <w:rPr>
          <w:rFonts w:ascii="Times New Roman" w:hAnsi="Times New Roman" w:cs="Times New Roman"/>
          <w:sz w:val="28"/>
          <w:szCs w:val="28"/>
        </w:rPr>
        <w:t>.</w:t>
      </w:r>
    </w:p>
    <w:p w14:paraId="47AA5B4C" w14:textId="0728E643" w:rsidR="002D64AD" w:rsidRPr="00577231" w:rsidRDefault="002D64AD" w:rsidP="002D64AD">
      <w:pPr>
        <w:pStyle w:val="ConsPlusNormal"/>
        <w:spacing w:before="240"/>
        <w:ind w:firstLine="540"/>
        <w:jc w:val="both"/>
      </w:pPr>
      <w:r w:rsidRPr="00CF3A97">
        <w:rPr>
          <w:b/>
          <w:sz w:val="28"/>
          <w:szCs w:val="28"/>
        </w:rPr>
        <w:t>Дата государственной регистрации</w:t>
      </w:r>
      <w:r w:rsidRPr="00CF3A97">
        <w:rPr>
          <w:sz w:val="28"/>
          <w:szCs w:val="28"/>
        </w:rPr>
        <w:t xml:space="preserve">: </w:t>
      </w:r>
      <w:r w:rsidR="00CF3A97" w:rsidRPr="00CF3A97">
        <w:rPr>
          <w:sz w:val="28"/>
          <w:szCs w:val="28"/>
          <w:shd w:val="clear" w:color="auto" w:fill="FFFFFF"/>
        </w:rPr>
        <w:t>0</w:t>
      </w:r>
      <w:r w:rsidRPr="00CF3A97">
        <w:rPr>
          <w:sz w:val="28"/>
          <w:szCs w:val="28"/>
          <w:shd w:val="clear" w:color="auto" w:fill="FFFFFF"/>
        </w:rPr>
        <w:t>8.0</w:t>
      </w:r>
      <w:r w:rsidR="00CF3A97" w:rsidRPr="00CF3A97">
        <w:rPr>
          <w:sz w:val="28"/>
          <w:szCs w:val="28"/>
          <w:shd w:val="clear" w:color="auto" w:fill="FFFFFF"/>
        </w:rPr>
        <w:t>8</w:t>
      </w:r>
      <w:r w:rsidRPr="00CF3A97">
        <w:rPr>
          <w:sz w:val="28"/>
          <w:szCs w:val="28"/>
          <w:shd w:val="clear" w:color="auto" w:fill="FFFFFF"/>
        </w:rPr>
        <w:t>.200</w:t>
      </w:r>
      <w:r w:rsidR="00CF3A97" w:rsidRPr="00CF3A97">
        <w:rPr>
          <w:sz w:val="28"/>
          <w:szCs w:val="28"/>
          <w:shd w:val="clear" w:color="auto" w:fill="FFFFFF"/>
        </w:rPr>
        <w:t>2</w:t>
      </w:r>
      <w:r w:rsidRPr="00CF3A97">
        <w:rPr>
          <w:sz w:val="28"/>
          <w:szCs w:val="28"/>
          <w:shd w:val="clear" w:color="auto" w:fill="FFFFFF"/>
        </w:rPr>
        <w:t xml:space="preserve"> года, свидетельство серия 77 № </w:t>
      </w:r>
      <w:r w:rsidR="00CF3A97" w:rsidRPr="00CF3A97">
        <w:rPr>
          <w:sz w:val="28"/>
          <w:szCs w:val="28"/>
          <w:shd w:val="clear" w:color="auto" w:fill="FFFFFF"/>
        </w:rPr>
        <w:t>003374057</w:t>
      </w:r>
      <w:r w:rsidRPr="00CF3A97">
        <w:rPr>
          <w:sz w:val="28"/>
          <w:szCs w:val="28"/>
          <w:shd w:val="clear" w:color="auto" w:fill="FFFFFF"/>
        </w:rPr>
        <w:t xml:space="preserve"> от </w:t>
      </w:r>
      <w:r w:rsidR="00CF3A97" w:rsidRPr="00CF3A97">
        <w:rPr>
          <w:sz w:val="28"/>
          <w:szCs w:val="28"/>
          <w:shd w:val="clear" w:color="auto" w:fill="FFFFFF"/>
        </w:rPr>
        <w:t>08</w:t>
      </w:r>
      <w:r w:rsidRPr="00CF3A97">
        <w:rPr>
          <w:sz w:val="28"/>
          <w:szCs w:val="28"/>
          <w:shd w:val="clear" w:color="auto" w:fill="FFFFFF"/>
        </w:rPr>
        <w:t>.0</w:t>
      </w:r>
      <w:r w:rsidR="00CF3A97" w:rsidRPr="00CF3A97">
        <w:rPr>
          <w:sz w:val="28"/>
          <w:szCs w:val="28"/>
          <w:shd w:val="clear" w:color="auto" w:fill="FFFFFF"/>
        </w:rPr>
        <w:t>8</w:t>
      </w:r>
      <w:r w:rsidRPr="00CF3A97">
        <w:rPr>
          <w:sz w:val="28"/>
          <w:szCs w:val="28"/>
          <w:shd w:val="clear" w:color="auto" w:fill="FFFFFF"/>
        </w:rPr>
        <w:t>.200</w:t>
      </w:r>
      <w:r w:rsidR="00CF3A97" w:rsidRPr="00CF3A97">
        <w:rPr>
          <w:sz w:val="28"/>
          <w:szCs w:val="28"/>
          <w:shd w:val="clear" w:color="auto" w:fill="FFFFFF"/>
        </w:rPr>
        <w:t>2</w:t>
      </w:r>
      <w:r w:rsidRPr="00CF3A97">
        <w:rPr>
          <w:sz w:val="28"/>
          <w:szCs w:val="28"/>
          <w:shd w:val="clear" w:color="auto" w:fill="FFFFFF"/>
        </w:rPr>
        <w:t xml:space="preserve">г, выдано </w:t>
      </w:r>
      <w:r w:rsidR="00CF3A97">
        <w:rPr>
          <w:sz w:val="28"/>
          <w:szCs w:val="28"/>
          <w:shd w:val="clear" w:color="auto" w:fill="FFFFFF"/>
        </w:rPr>
        <w:t>Инспекцией Министерства Российской Федерации по налогам и сборам №9 по Центральному административному округу г. Москвы.</w:t>
      </w:r>
    </w:p>
    <w:p w14:paraId="6D7D4DB8" w14:textId="77777777" w:rsidR="002D64AD" w:rsidRDefault="002D64AD" w:rsidP="002D64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3073">
        <w:rPr>
          <w:b/>
          <w:sz w:val="28"/>
          <w:szCs w:val="28"/>
        </w:rPr>
        <w:t>Сведения об учредителе (учредителях):</w:t>
      </w:r>
      <w:r w:rsidRPr="00C76750">
        <w:rPr>
          <w:sz w:val="28"/>
          <w:szCs w:val="28"/>
        </w:rPr>
        <w:t xml:space="preserve"> ООО «Группа Компаний «ЯСНЫЙ ВЗОР» (</w:t>
      </w:r>
      <w:r>
        <w:rPr>
          <w:sz w:val="28"/>
          <w:szCs w:val="28"/>
        </w:rPr>
        <w:t xml:space="preserve">ИНН </w:t>
      </w:r>
      <w:r w:rsidRPr="001F4FDA">
        <w:rPr>
          <w:sz w:val="28"/>
          <w:szCs w:val="28"/>
        </w:rPr>
        <w:t>7702395419</w:t>
      </w:r>
      <w:r>
        <w:t xml:space="preserve">, </w:t>
      </w:r>
      <w:r w:rsidRPr="00C76750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со </w:t>
      </w:r>
      <w:r w:rsidRPr="00C76750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долями </w:t>
      </w:r>
      <w:r w:rsidRPr="00C76750">
        <w:rPr>
          <w:sz w:val="28"/>
          <w:szCs w:val="28"/>
        </w:rPr>
        <w:t>уставного капитала)</w:t>
      </w:r>
    </w:p>
    <w:p w14:paraId="7B1B873F" w14:textId="6AEEE461" w:rsidR="002D64AD" w:rsidRPr="000A3073" w:rsidRDefault="002D64AD" w:rsidP="002D64AD">
      <w:pPr>
        <w:shd w:val="clear" w:color="auto" w:fill="FFFFFF"/>
        <w:suppressAutoHyphens w:val="0"/>
        <w:spacing w:before="100" w:beforeAutospacing="1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3">
        <w:rPr>
          <w:rFonts w:ascii="Times New Roman" w:hAnsi="Times New Roman" w:cs="Times New Roman"/>
          <w:b/>
          <w:sz w:val="24"/>
          <w:szCs w:val="24"/>
        </w:rPr>
        <w:t>Лицензия на осуществление медицинской деятельности</w:t>
      </w:r>
      <w:r w:rsidRPr="000A3073">
        <w:rPr>
          <w:rFonts w:ascii="Times New Roman" w:hAnsi="Times New Roman" w:cs="Times New Roman"/>
          <w:sz w:val="24"/>
          <w:szCs w:val="24"/>
        </w:rPr>
        <w:t xml:space="preserve"> № Л</w:t>
      </w:r>
      <w:r w:rsidR="00CA1049">
        <w:rPr>
          <w:rFonts w:ascii="Times New Roman" w:hAnsi="Times New Roman" w:cs="Times New Roman"/>
          <w:sz w:val="24"/>
          <w:szCs w:val="24"/>
        </w:rPr>
        <w:t>041</w:t>
      </w:r>
      <w:r w:rsidRPr="000A3073">
        <w:rPr>
          <w:rFonts w:ascii="Times New Roman" w:hAnsi="Times New Roman" w:cs="Times New Roman"/>
          <w:sz w:val="24"/>
          <w:szCs w:val="24"/>
        </w:rPr>
        <w:t>-</w:t>
      </w:r>
      <w:r w:rsidR="00CA1049">
        <w:rPr>
          <w:rFonts w:ascii="Times New Roman" w:hAnsi="Times New Roman" w:cs="Times New Roman"/>
          <w:sz w:val="24"/>
          <w:szCs w:val="24"/>
        </w:rPr>
        <w:t>01137</w:t>
      </w:r>
      <w:r w:rsidRPr="000A3073">
        <w:rPr>
          <w:rFonts w:ascii="Times New Roman" w:hAnsi="Times New Roman" w:cs="Times New Roman"/>
          <w:sz w:val="24"/>
          <w:szCs w:val="24"/>
        </w:rPr>
        <w:t>-</w:t>
      </w:r>
      <w:r w:rsidR="00CA1049">
        <w:rPr>
          <w:rFonts w:ascii="Times New Roman" w:hAnsi="Times New Roman" w:cs="Times New Roman"/>
          <w:sz w:val="24"/>
          <w:szCs w:val="24"/>
        </w:rPr>
        <w:t>77/00344905</w:t>
      </w:r>
      <w:r w:rsidRPr="000A3073">
        <w:rPr>
          <w:rFonts w:ascii="Times New Roman" w:hAnsi="Times New Roman" w:cs="Times New Roman"/>
          <w:sz w:val="24"/>
          <w:szCs w:val="24"/>
        </w:rPr>
        <w:t>, выдана 2</w:t>
      </w:r>
      <w:r w:rsidR="00CA1049">
        <w:rPr>
          <w:rFonts w:ascii="Times New Roman" w:hAnsi="Times New Roman" w:cs="Times New Roman"/>
          <w:sz w:val="24"/>
          <w:szCs w:val="24"/>
        </w:rPr>
        <w:t>0</w:t>
      </w:r>
      <w:r w:rsidRPr="000A3073">
        <w:rPr>
          <w:rFonts w:ascii="Times New Roman" w:hAnsi="Times New Roman" w:cs="Times New Roman"/>
          <w:sz w:val="24"/>
          <w:szCs w:val="24"/>
        </w:rPr>
        <w:t xml:space="preserve"> </w:t>
      </w:r>
      <w:r w:rsidR="00CA104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A3073">
        <w:rPr>
          <w:rFonts w:ascii="Times New Roman" w:hAnsi="Times New Roman" w:cs="Times New Roman"/>
          <w:sz w:val="24"/>
          <w:szCs w:val="24"/>
        </w:rPr>
        <w:t>201</w:t>
      </w:r>
      <w:r w:rsidR="00CA1049">
        <w:rPr>
          <w:rFonts w:ascii="Times New Roman" w:hAnsi="Times New Roman" w:cs="Times New Roman"/>
          <w:sz w:val="24"/>
          <w:szCs w:val="24"/>
        </w:rPr>
        <w:t>7</w:t>
      </w:r>
      <w:r w:rsidRPr="000A3073">
        <w:rPr>
          <w:rFonts w:ascii="Times New Roman" w:hAnsi="Times New Roman" w:cs="Times New Roman"/>
          <w:sz w:val="24"/>
          <w:szCs w:val="24"/>
        </w:rPr>
        <w:t xml:space="preserve"> года, Департаментом здр</w:t>
      </w:r>
      <w:r>
        <w:rPr>
          <w:rFonts w:ascii="Times New Roman" w:hAnsi="Times New Roman" w:cs="Times New Roman"/>
          <w:sz w:val="24"/>
          <w:szCs w:val="24"/>
        </w:rPr>
        <w:t>авоохранения города Москвы,</w:t>
      </w:r>
      <w:r w:rsidRPr="000A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127006, город Москва, Оружейный переулок, 43, стр.1 Горячая линия единой справочной службы Москвы +7 (495) 777-77-77 Информационная телефонная линия Департамента здравоохранения города Москвы 8-499-251-83-00 круглосуточно</w:t>
      </w:r>
    </w:p>
    <w:p w14:paraId="6A208261" w14:textId="61A7BC24" w:rsidR="002D64AD" w:rsidRDefault="002D64AD" w:rsidP="002D64A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  <w:r w:rsidRPr="00C76750">
        <w:rPr>
          <w:rFonts w:ascii="Times New Roman" w:hAnsi="Times New Roman" w:cs="Times New Roman"/>
          <w:sz w:val="28"/>
          <w:szCs w:val="28"/>
        </w:rPr>
        <w:t>: Единоличный исполнительный орган – Управляющий</w:t>
      </w:r>
      <w:r w:rsidR="004B2C0F">
        <w:rPr>
          <w:rFonts w:ascii="Times New Roman" w:hAnsi="Times New Roman" w:cs="Times New Roman"/>
          <w:sz w:val="28"/>
          <w:szCs w:val="28"/>
        </w:rPr>
        <w:t xml:space="preserve">-индивидуальный </w:t>
      </w:r>
      <w:r w:rsidR="00272FA6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C76750">
        <w:rPr>
          <w:rFonts w:ascii="Times New Roman" w:hAnsi="Times New Roman" w:cs="Times New Roman"/>
          <w:sz w:val="28"/>
          <w:szCs w:val="28"/>
        </w:rPr>
        <w:t xml:space="preserve"> </w:t>
      </w:r>
      <w:r w:rsidR="00272FA6">
        <w:rPr>
          <w:rFonts w:ascii="Times New Roman" w:hAnsi="Times New Roman" w:cs="Times New Roman"/>
          <w:sz w:val="28"/>
          <w:szCs w:val="28"/>
        </w:rPr>
        <w:t>Баласанян Виктория Олеговна</w:t>
      </w:r>
      <w:r w:rsidR="00CA1049">
        <w:rPr>
          <w:rFonts w:ascii="Times New Roman" w:hAnsi="Times New Roman" w:cs="Times New Roman"/>
          <w:sz w:val="28"/>
          <w:szCs w:val="28"/>
        </w:rPr>
        <w:t>.</w:t>
      </w:r>
      <w:r w:rsidR="00272F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6C53C" w14:textId="77777777" w:rsidR="002D64AD" w:rsidRDefault="002D64AD" w:rsidP="002D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телефоны, номер телефона справочных служб: </w:t>
      </w:r>
      <w:r w:rsidRPr="000651D0">
        <w:rPr>
          <w:rFonts w:ascii="Times New Roman" w:hAnsi="Times New Roman" w:cs="Times New Roman"/>
          <w:sz w:val="28"/>
          <w:szCs w:val="28"/>
        </w:rPr>
        <w:t>Тел.: +7 (495) 185-01-13</w:t>
      </w:r>
    </w:p>
    <w:p w14:paraId="5C39949E" w14:textId="7AE99840" w:rsidR="002D64AD" w:rsidRPr="000651D0" w:rsidRDefault="002D64AD" w:rsidP="002D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0651D0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51D0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0651D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mail@prozrenie.ru</w:t>
        </w:r>
      </w:hyperlink>
      <w:r w:rsidRPr="000651D0">
        <w:rPr>
          <w:rFonts w:ascii="Times New Roman" w:hAnsi="Times New Roman" w:cs="Times New Roman"/>
          <w:sz w:val="28"/>
          <w:szCs w:val="28"/>
        </w:rPr>
        <w:tab/>
      </w:r>
      <w:r w:rsidRPr="000651D0">
        <w:rPr>
          <w:rFonts w:ascii="Times New Roman" w:hAnsi="Times New Roman" w:cs="Times New Roman"/>
          <w:sz w:val="28"/>
          <w:szCs w:val="28"/>
        </w:rPr>
        <w:tab/>
      </w:r>
    </w:p>
    <w:p w14:paraId="28075B20" w14:textId="77777777" w:rsidR="002D64AD" w:rsidRPr="00E8684F" w:rsidRDefault="002D64AD" w:rsidP="002D64AD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рафик приема граждан Р</w:t>
      </w:r>
      <w:r w:rsidRPr="00E8684F">
        <w:rPr>
          <w:b/>
          <w:sz w:val="28"/>
          <w:szCs w:val="28"/>
        </w:rPr>
        <w:t xml:space="preserve">уководителем медицинской организации </w:t>
      </w:r>
    </w:p>
    <w:p w14:paraId="4BED5997" w14:textId="6E82D405" w:rsidR="002D64AD" w:rsidRPr="00E8684F" w:rsidRDefault="002D64AD" w:rsidP="00146A6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6A6A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Вторник с 10.30 до 12.30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7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  <w:r w:rsidRPr="00E8684F">
        <w:rPr>
          <w:rFonts w:ascii="Times New Roman" w:hAnsi="Times New Roman" w:cs="Times New Roman"/>
          <w:b/>
          <w:sz w:val="28"/>
          <w:szCs w:val="28"/>
        </w:rPr>
        <w:tab/>
      </w:r>
    </w:p>
    <w:p w14:paraId="4F185F36" w14:textId="519872AA" w:rsidR="00146A6A" w:rsidRPr="00E8684F" w:rsidRDefault="00146A6A" w:rsidP="00146A6A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рафик приема граждан и.о. Зав. Отделением - </w:t>
      </w:r>
      <w:r w:rsidRPr="00E8684F">
        <w:rPr>
          <w:b/>
          <w:sz w:val="28"/>
          <w:szCs w:val="28"/>
        </w:rPr>
        <w:t xml:space="preserve"> </w:t>
      </w:r>
      <w:r w:rsidRPr="00146A6A">
        <w:rPr>
          <w:b/>
          <w:sz w:val="28"/>
          <w:szCs w:val="28"/>
        </w:rPr>
        <w:t>Варданян С</w:t>
      </w:r>
      <w:r>
        <w:rPr>
          <w:b/>
          <w:sz w:val="28"/>
          <w:szCs w:val="28"/>
        </w:rPr>
        <w:t>.</w:t>
      </w:r>
      <w:r w:rsidRPr="00146A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</w:p>
    <w:p w14:paraId="6B92C6C7" w14:textId="75096E62" w:rsidR="002D64AD" w:rsidRPr="00E8684F" w:rsidRDefault="00146A6A" w:rsidP="00146A6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Понедельник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8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</w:p>
    <w:p w14:paraId="1CC014A4" w14:textId="0385323E" w:rsidR="00F80340" w:rsidRDefault="00F80340" w:rsidP="00F2148E">
      <w:pPr>
        <w:tabs>
          <w:tab w:val="left" w:pos="1134"/>
        </w:tabs>
        <w:ind w:left="567" w:right="401" w:firstLine="567"/>
        <w:rPr>
          <w:rFonts w:ascii="Times New Roman" w:hAnsi="Times New Roman" w:cs="Times New Roman"/>
          <w:sz w:val="24"/>
          <w:szCs w:val="24"/>
        </w:rPr>
      </w:pPr>
    </w:p>
    <w:sectPr w:rsidR="00F80340" w:rsidSect="003C439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0AEA" w14:textId="77777777" w:rsidR="009D42CB" w:rsidRDefault="009D42CB" w:rsidP="003C4394">
      <w:pPr>
        <w:spacing w:after="0" w:line="240" w:lineRule="auto"/>
      </w:pPr>
      <w:r>
        <w:separator/>
      </w:r>
    </w:p>
  </w:endnote>
  <w:endnote w:type="continuationSeparator" w:id="0">
    <w:p w14:paraId="219F52D3" w14:textId="77777777" w:rsidR="009D42CB" w:rsidRDefault="009D42CB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4B33" w14:textId="77777777" w:rsidR="009D42CB" w:rsidRDefault="009D42CB" w:rsidP="003C4394">
      <w:pPr>
        <w:spacing w:after="0" w:line="240" w:lineRule="auto"/>
      </w:pPr>
      <w:r>
        <w:separator/>
      </w:r>
    </w:p>
  </w:footnote>
  <w:footnote w:type="continuationSeparator" w:id="0">
    <w:p w14:paraId="38145BE3" w14:textId="77777777" w:rsidR="009D42CB" w:rsidRDefault="009D42CB" w:rsidP="003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C3F4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240E7100" wp14:editId="5911E08B">
          <wp:simplePos x="0" y="0"/>
          <wp:positionH relativeFrom="margin">
            <wp:posOffset>2905125</wp:posOffset>
          </wp:positionH>
          <wp:positionV relativeFrom="paragraph">
            <wp:posOffset>7621</wp:posOffset>
          </wp:positionV>
          <wp:extent cx="811530" cy="797416"/>
          <wp:effectExtent l="0" t="0" r="7620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8" cy="80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92022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3132B6E8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019FB42F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66D010A4" w14:textId="77777777" w:rsidR="00546228" w:rsidRDefault="00546228" w:rsidP="00546228">
    <w:pPr>
      <w:pStyle w:val="a3"/>
      <w:ind w:right="-24"/>
      <w:rPr>
        <w:noProof/>
        <w:sz w:val="20"/>
        <w:lang w:eastAsia="ru-RU"/>
      </w:rPr>
    </w:pPr>
  </w:p>
  <w:p w14:paraId="571B4BCE" w14:textId="77777777" w:rsidR="003C4394" w:rsidRPr="003C4394" w:rsidRDefault="000E4002" w:rsidP="00546228">
    <w:pPr>
      <w:pStyle w:val="a8"/>
      <w:jc w:val="center"/>
    </w:pPr>
    <w:r w:rsidRPr="000E4002">
      <w:rPr>
        <w:noProof/>
        <w:lang w:eastAsia="ru-RU"/>
      </w:rPr>
      <w:t>ООО «</w:t>
    </w:r>
    <w:r w:rsidR="0040584F" w:rsidRPr="0040584F">
      <w:rPr>
        <w:noProof/>
        <w:lang w:eastAsia="ru-RU"/>
      </w:rPr>
      <w:t>Центр Охраны Зрения Детей и Подростков</w:t>
    </w:r>
    <w:r w:rsidRPr="000E4002">
      <w:rPr>
        <w:noProof/>
        <w:lang w:eastAsia="ru-RU"/>
      </w:rPr>
      <w:t>»</w:t>
    </w:r>
  </w:p>
  <w:p w14:paraId="4D37F62D" w14:textId="77777777" w:rsidR="0040584F" w:rsidRDefault="0040584F" w:rsidP="0040584F">
    <w:pPr>
      <w:pStyle w:val="a3"/>
      <w:jc w:val="center"/>
    </w:pPr>
    <w:r>
      <w:t>ИНН 7709381983 / КПП 770201001</w:t>
    </w:r>
  </w:p>
  <w:p w14:paraId="76EBFC1A" w14:textId="77777777" w:rsidR="0040584F" w:rsidRDefault="0040584F" w:rsidP="0040584F">
    <w:pPr>
      <w:pStyle w:val="a3"/>
      <w:jc w:val="center"/>
    </w:pPr>
    <w:r>
      <w:t>ОГРН 1027709002892 Р/с 40702810838000012306</w:t>
    </w:r>
  </w:p>
  <w:p w14:paraId="563376E4" w14:textId="77777777" w:rsidR="00E53B88" w:rsidRPr="003C4394" w:rsidRDefault="0040584F" w:rsidP="0040584F">
    <w:pPr>
      <w:pStyle w:val="a3"/>
      <w:jc w:val="center"/>
    </w:pPr>
    <w:r>
      <w:t>К/с 30101810400000000225 В ПАО Сбербанк БИК 044525225</w:t>
    </w:r>
  </w:p>
  <w:p w14:paraId="0F64F600" w14:textId="4286308D" w:rsidR="00B917C3" w:rsidRDefault="00546228" w:rsidP="00546228">
    <w:pPr>
      <w:pStyle w:val="a3"/>
      <w:jc w:val="center"/>
    </w:pPr>
    <w:r>
      <w:t xml:space="preserve">Юридический адрес: </w:t>
    </w:r>
    <w:r w:rsidR="0040584F" w:rsidRPr="0040584F">
      <w:t>10</w:t>
    </w:r>
    <w:r w:rsidR="003505EF">
      <w:t>5082</w:t>
    </w:r>
    <w:r w:rsidR="0040584F" w:rsidRPr="0040584F">
      <w:t>, г. Москва, ул.</w:t>
    </w:r>
    <w:r w:rsidR="003505EF">
      <w:t xml:space="preserve"> Бакунинская</w:t>
    </w:r>
    <w:r w:rsidR="0040584F" w:rsidRPr="0040584F">
      <w:t xml:space="preserve">, д. </w:t>
    </w:r>
    <w:r w:rsidR="003505EF">
      <w:t>94,</w:t>
    </w:r>
    <w:r w:rsidR="0040584F" w:rsidRPr="0040584F">
      <w:t xml:space="preserve"> стр. 1</w:t>
    </w:r>
    <w:r w:rsidR="003505EF">
      <w:t>, комн.4</w:t>
    </w:r>
  </w:p>
  <w:p w14:paraId="2F3E2A6E" w14:textId="22FFE64C" w:rsidR="00F363E1" w:rsidRPr="008E3CCC" w:rsidRDefault="00B917C3" w:rsidP="00546228">
    <w:pPr>
      <w:pStyle w:val="a3"/>
      <w:jc w:val="center"/>
    </w:pPr>
    <w:r>
      <w:t>Т</w:t>
    </w:r>
    <w:r w:rsidR="003C4394" w:rsidRPr="003C4394">
      <w:t>ел.: +7</w:t>
    </w:r>
    <w:r>
      <w:t xml:space="preserve"> </w:t>
    </w:r>
    <w:r w:rsidR="00E53B88">
      <w:t>(495</w:t>
    </w:r>
    <w:r w:rsidR="003C4394">
      <w:t>)</w:t>
    </w:r>
    <w:r>
      <w:t xml:space="preserve"> </w:t>
    </w:r>
    <w:r w:rsidR="00E53B88">
      <w:t>185-01-13</w:t>
    </w:r>
    <w:r w:rsidR="00546228">
      <w:tab/>
    </w:r>
    <w:r w:rsidR="00546228">
      <w:tab/>
    </w:r>
    <w:r w:rsidR="0000486B">
      <w:t xml:space="preserve">                              </w:t>
    </w:r>
    <w:r w:rsidR="00546228">
      <w:tab/>
    </w:r>
    <w:hyperlink r:id="rId2" w:history="1">
      <w:r w:rsidR="00546228" w:rsidRPr="008E2BFC">
        <w:rPr>
          <w:rStyle w:val="aa"/>
        </w:rPr>
        <w:t>www.prozrenie.ru</w:t>
      </w:r>
    </w:hyperlink>
    <w:r w:rsidR="00546228">
      <w:t xml:space="preserve"> </w:t>
    </w:r>
  </w:p>
  <w:p w14:paraId="7EEE7BEC" w14:textId="77777777" w:rsidR="003C4394" w:rsidRDefault="003C4394">
    <w:pPr>
      <w:pStyle w:val="a4"/>
    </w:pPr>
  </w:p>
  <w:p w14:paraId="1E151542" w14:textId="77777777" w:rsidR="00546228" w:rsidRDefault="00546228">
    <w:pPr>
      <w:pStyle w:val="a4"/>
      <w:pBdr>
        <w:bottom w:val="single" w:sz="12" w:space="1" w:color="auto"/>
      </w:pBdr>
    </w:pPr>
  </w:p>
  <w:p w14:paraId="29DD36A8" w14:textId="77777777" w:rsidR="00546228" w:rsidRDefault="00546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4"/>
    <w:rsid w:val="0000486B"/>
    <w:rsid w:val="00076749"/>
    <w:rsid w:val="00080792"/>
    <w:rsid w:val="000832F4"/>
    <w:rsid w:val="000B70D1"/>
    <w:rsid w:val="000B7694"/>
    <w:rsid w:val="000D273A"/>
    <w:rsid w:val="000E4002"/>
    <w:rsid w:val="000F3C63"/>
    <w:rsid w:val="00107282"/>
    <w:rsid w:val="00146A6A"/>
    <w:rsid w:val="00157A11"/>
    <w:rsid w:val="00190F8D"/>
    <w:rsid w:val="001E17DD"/>
    <w:rsid w:val="001F4FDA"/>
    <w:rsid w:val="00257ACE"/>
    <w:rsid w:val="00272FA6"/>
    <w:rsid w:val="002D64AD"/>
    <w:rsid w:val="003505EF"/>
    <w:rsid w:val="003C4394"/>
    <w:rsid w:val="0040584F"/>
    <w:rsid w:val="00482AC5"/>
    <w:rsid w:val="004B1B28"/>
    <w:rsid w:val="004B2C0F"/>
    <w:rsid w:val="004E79A0"/>
    <w:rsid w:val="004F1E1D"/>
    <w:rsid w:val="00545766"/>
    <w:rsid w:val="00546228"/>
    <w:rsid w:val="005719BA"/>
    <w:rsid w:val="005939DD"/>
    <w:rsid w:val="007242AA"/>
    <w:rsid w:val="00740B81"/>
    <w:rsid w:val="007B3F24"/>
    <w:rsid w:val="007E24F5"/>
    <w:rsid w:val="007F2A9B"/>
    <w:rsid w:val="00847393"/>
    <w:rsid w:val="008D6972"/>
    <w:rsid w:val="008E3CCC"/>
    <w:rsid w:val="009C42EA"/>
    <w:rsid w:val="009D42CB"/>
    <w:rsid w:val="00A11C5F"/>
    <w:rsid w:val="00A97E17"/>
    <w:rsid w:val="00B0063F"/>
    <w:rsid w:val="00B22C6A"/>
    <w:rsid w:val="00B77FE0"/>
    <w:rsid w:val="00B917C3"/>
    <w:rsid w:val="00C13561"/>
    <w:rsid w:val="00C53C7E"/>
    <w:rsid w:val="00C76114"/>
    <w:rsid w:val="00CA1049"/>
    <w:rsid w:val="00CF3A97"/>
    <w:rsid w:val="00D74389"/>
    <w:rsid w:val="00D9270B"/>
    <w:rsid w:val="00DD4D92"/>
    <w:rsid w:val="00E25FFF"/>
    <w:rsid w:val="00E53B88"/>
    <w:rsid w:val="00F2148E"/>
    <w:rsid w:val="00F3435F"/>
    <w:rsid w:val="00F363E1"/>
    <w:rsid w:val="00F64B6E"/>
    <w:rsid w:val="00F80340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C7DE"/>
  <w15:chartTrackingRefBased/>
  <w15:docId w15:val="{5AA38ACB-2702-4805-A51A-E1F50CD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94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94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394"/>
    <w:rPr>
      <w:rFonts w:ascii="Calibri" w:eastAsia="SimSun" w:hAnsi="Calibri" w:cs="Calibri"/>
      <w:kern w:val="1"/>
    </w:rPr>
  </w:style>
  <w:style w:type="paragraph" w:styleId="a6">
    <w:name w:val="footer"/>
    <w:basedOn w:val="a"/>
    <w:link w:val="a7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394"/>
    <w:rPr>
      <w:rFonts w:ascii="Calibri" w:eastAsia="SimSun" w:hAnsi="Calibri" w:cs="Calibri"/>
      <w:kern w:val="1"/>
    </w:rPr>
  </w:style>
  <w:style w:type="paragraph" w:styleId="a8">
    <w:name w:val="Title"/>
    <w:basedOn w:val="a"/>
    <w:next w:val="a"/>
    <w:link w:val="a9"/>
    <w:uiPriority w:val="10"/>
    <w:qFormat/>
    <w:rsid w:val="0054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462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2EA"/>
    <w:rPr>
      <w:rFonts w:ascii="Segoe UI" w:eastAsia="SimSun" w:hAnsi="Segoe UI" w:cs="Segoe UI"/>
      <w:kern w:val="1"/>
      <w:sz w:val="18"/>
      <w:szCs w:val="18"/>
    </w:rPr>
  </w:style>
  <w:style w:type="table" w:styleId="ad">
    <w:name w:val="Table Grid"/>
    <w:basedOn w:val="a1"/>
    <w:uiPriority w:val="39"/>
    <w:rsid w:val="008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6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D64AD"/>
    <w:rPr>
      <w:b/>
      <w:bCs/>
    </w:rPr>
  </w:style>
  <w:style w:type="paragraph" w:styleId="af">
    <w:name w:val="List Paragraph"/>
    <w:basedOn w:val="a"/>
    <w:uiPriority w:val="34"/>
    <w:qFormat/>
    <w:rsid w:val="002D64A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rozreni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prozreni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prozreni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zre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Геннадьевич Заступенко</dc:creator>
  <cp:keywords/>
  <dc:description/>
  <cp:lastModifiedBy>Федосова Анастасия Владимировна</cp:lastModifiedBy>
  <cp:revision>14</cp:revision>
  <cp:lastPrinted>2021-01-22T07:32:00Z</cp:lastPrinted>
  <dcterms:created xsi:type="dcterms:W3CDTF">2023-09-08T13:17:00Z</dcterms:created>
  <dcterms:modified xsi:type="dcterms:W3CDTF">2023-09-12T12:20:00Z</dcterms:modified>
</cp:coreProperties>
</file>